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D6" w:rsidRDefault="00C168D6" w:rsidP="00C168D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科研管理系统使用的补充说明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、系统推荐使用</w:t>
      </w:r>
      <w:r>
        <w:rPr>
          <w:rFonts w:hint="eastAsia"/>
          <w:sz w:val="28"/>
          <w:szCs w:val="28"/>
        </w:rPr>
        <w:t>360</w:t>
      </w:r>
      <w:r>
        <w:rPr>
          <w:rFonts w:hint="eastAsia"/>
          <w:sz w:val="28"/>
          <w:szCs w:val="28"/>
        </w:rPr>
        <w:t>浏览器，浏览模式选择“兼容模式”。可以解决参与人数只显示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个人（不全）等情况。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、忘记密码怎么办？系统初始密码为</w:t>
      </w:r>
      <w:r>
        <w:rPr>
          <w:rFonts w:hint="eastAsia"/>
          <w:sz w:val="28"/>
          <w:szCs w:val="28"/>
        </w:rPr>
        <w:t>123456</w:t>
      </w:r>
      <w:r>
        <w:rPr>
          <w:rFonts w:hint="eastAsia"/>
          <w:sz w:val="28"/>
          <w:szCs w:val="28"/>
        </w:rPr>
        <w:t>，忘记密码可联系二级学院科研干事或科研处，对密码进行重置。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、升本以来出版学术著作的老师完善著作信息。著作类的填报参照“学术著作的录入方法及注意事项”。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、文艺作品获奖填报参照“文艺作品获奖的录入方法及注意事项”。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、对科研成果的认定涉及到北大核心、</w:t>
      </w:r>
      <w:r>
        <w:rPr>
          <w:rFonts w:hint="eastAsia"/>
          <w:sz w:val="28"/>
          <w:szCs w:val="28"/>
        </w:rPr>
        <w:t>CSSCI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CSSD</w:t>
      </w:r>
      <w:r>
        <w:rPr>
          <w:rFonts w:hint="eastAsia"/>
          <w:sz w:val="28"/>
          <w:szCs w:val="28"/>
        </w:rPr>
        <w:t>等刊物的检索，可直接参看“科研管理制度模块”中的期刊目录进行检索查询。</w:t>
      </w:r>
    </w:p>
    <w:p w:rsidR="00C168D6" w:rsidRDefault="00C168D6" w:rsidP="00C168D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、其他具体问题请参阅科研管理系统说明书。说明书我们会不定期更新，直接点击主页“帮助”按钮可以下载最新版说明书。</w:t>
      </w:r>
    </w:p>
    <w:p w:rsidR="00E15E2B" w:rsidRPr="00C168D6" w:rsidRDefault="00E15E2B">
      <w:pPr>
        <w:rPr>
          <w:sz w:val="24"/>
        </w:rPr>
      </w:pPr>
    </w:p>
    <w:sectPr w:rsidR="00E15E2B" w:rsidRPr="00C168D6" w:rsidSect="00885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6B7" w:rsidRDefault="009426B7" w:rsidP="00E15E2B">
      <w:r>
        <w:separator/>
      </w:r>
    </w:p>
  </w:endnote>
  <w:endnote w:type="continuationSeparator" w:id="1">
    <w:p w:rsidR="009426B7" w:rsidRDefault="009426B7" w:rsidP="00E15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6B7" w:rsidRDefault="009426B7" w:rsidP="00E15E2B">
      <w:r>
        <w:separator/>
      </w:r>
    </w:p>
  </w:footnote>
  <w:footnote w:type="continuationSeparator" w:id="1">
    <w:p w:rsidR="009426B7" w:rsidRDefault="009426B7" w:rsidP="00E15E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610D92"/>
    <w:rsid w:val="00412800"/>
    <w:rsid w:val="00540411"/>
    <w:rsid w:val="00884FEE"/>
    <w:rsid w:val="00885285"/>
    <w:rsid w:val="009426B7"/>
    <w:rsid w:val="00C168D6"/>
    <w:rsid w:val="00E15E2B"/>
    <w:rsid w:val="07D20DF5"/>
    <w:rsid w:val="2B07211D"/>
    <w:rsid w:val="40631255"/>
    <w:rsid w:val="4B610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2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15E2B"/>
    <w:rPr>
      <w:sz w:val="18"/>
      <w:szCs w:val="18"/>
    </w:rPr>
  </w:style>
  <w:style w:type="character" w:customStyle="1" w:styleId="Char">
    <w:name w:val="批注框文本 Char"/>
    <w:basedOn w:val="a0"/>
    <w:link w:val="a3"/>
    <w:rsid w:val="00E15E2B"/>
    <w:rPr>
      <w:kern w:val="2"/>
      <w:sz w:val="18"/>
      <w:szCs w:val="18"/>
    </w:rPr>
  </w:style>
  <w:style w:type="paragraph" w:styleId="a4">
    <w:name w:val="header"/>
    <w:basedOn w:val="a"/>
    <w:link w:val="Char0"/>
    <w:rsid w:val="00E15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15E2B"/>
    <w:rPr>
      <w:kern w:val="2"/>
      <w:sz w:val="18"/>
      <w:szCs w:val="18"/>
    </w:rPr>
  </w:style>
  <w:style w:type="paragraph" w:styleId="a5">
    <w:name w:val="footer"/>
    <w:basedOn w:val="a"/>
    <w:link w:val="Char1"/>
    <w:rsid w:val="00E15E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15E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WRGHO.COM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新余学院习军</dc:creator>
  <cp:lastModifiedBy>黄新仁</cp:lastModifiedBy>
  <cp:revision>3</cp:revision>
  <cp:lastPrinted>2019-04-16T00:41:00Z</cp:lastPrinted>
  <dcterms:created xsi:type="dcterms:W3CDTF">2020-04-08T01:07:00Z</dcterms:created>
  <dcterms:modified xsi:type="dcterms:W3CDTF">2020-04-08T01:07:00Z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